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7DF9A" w14:textId="77777777" w:rsidR="00384640" w:rsidRPr="00384640" w:rsidRDefault="00384640" w:rsidP="00A36652">
      <w:pPr>
        <w:pStyle w:val="NoSpacing"/>
        <w:spacing w:line="276" w:lineRule="auto"/>
        <w:rPr>
          <w:b/>
        </w:rPr>
      </w:pPr>
      <w:r w:rsidRPr="00384640">
        <w:rPr>
          <w:b/>
        </w:rPr>
        <w:t>Laney Graduate School</w:t>
      </w:r>
    </w:p>
    <w:p w14:paraId="0B19E553" w14:textId="199D8217" w:rsidR="00384640" w:rsidRPr="00384640" w:rsidRDefault="00613DDB" w:rsidP="5DAA6060">
      <w:pPr>
        <w:pStyle w:val="NoSpacing"/>
        <w:spacing w:line="276" w:lineRule="auto"/>
        <w:rPr>
          <w:b/>
          <w:bCs/>
        </w:rPr>
      </w:pPr>
      <w:r w:rsidRPr="5DAA6060">
        <w:rPr>
          <w:b/>
          <w:bCs/>
        </w:rPr>
        <w:t>20</w:t>
      </w:r>
      <w:r w:rsidR="6CFA3854" w:rsidRPr="5DAA6060">
        <w:rPr>
          <w:b/>
          <w:bCs/>
        </w:rPr>
        <w:t>2</w:t>
      </w:r>
      <w:r w:rsidR="00047832">
        <w:rPr>
          <w:b/>
          <w:bCs/>
        </w:rPr>
        <w:t>6</w:t>
      </w:r>
      <w:r w:rsidR="095E14BD" w:rsidRPr="5DAA6060">
        <w:rPr>
          <w:b/>
          <w:bCs/>
        </w:rPr>
        <w:t>-202</w:t>
      </w:r>
      <w:r w:rsidR="00047832">
        <w:rPr>
          <w:b/>
          <w:bCs/>
        </w:rPr>
        <w:t>7</w:t>
      </w:r>
      <w:r w:rsidR="095E14BD" w:rsidRPr="5DAA6060">
        <w:rPr>
          <w:b/>
          <w:bCs/>
        </w:rPr>
        <w:t xml:space="preserve"> </w:t>
      </w:r>
      <w:r w:rsidR="38118B28" w:rsidRPr="5DAA6060">
        <w:rPr>
          <w:b/>
          <w:bCs/>
        </w:rPr>
        <w:t xml:space="preserve">PhD </w:t>
      </w:r>
      <w:r w:rsidR="26FBBD41" w:rsidRPr="5DAA6060">
        <w:rPr>
          <w:b/>
          <w:bCs/>
        </w:rPr>
        <w:t>Tuition and Fees</w:t>
      </w:r>
      <w:r w:rsidR="38118B28" w:rsidRPr="5DAA6060">
        <w:rPr>
          <w:b/>
          <w:bCs/>
        </w:rPr>
        <w:t xml:space="preserve"> Scholarships</w:t>
      </w:r>
    </w:p>
    <w:p w14:paraId="2F1DD912" w14:textId="3A18F572" w:rsidR="00DF441B" w:rsidRPr="003728DA" w:rsidRDefault="4342E603" w:rsidP="4A7BBA88">
      <w:pPr>
        <w:pStyle w:val="NoSpacing"/>
        <w:spacing w:line="276" w:lineRule="auto"/>
        <w:rPr>
          <w:i/>
          <w:iCs/>
          <w:sz w:val="16"/>
          <w:szCs w:val="16"/>
          <w:highlight w:val="yellow"/>
        </w:rPr>
      </w:pPr>
      <w:r w:rsidRPr="4A7BBA88">
        <w:rPr>
          <w:i/>
          <w:iCs/>
          <w:sz w:val="16"/>
          <w:szCs w:val="16"/>
        </w:rPr>
        <w:t xml:space="preserve">Rates </w:t>
      </w:r>
      <w:r w:rsidR="439BBBEF" w:rsidRPr="4A7BBA88">
        <w:rPr>
          <w:i/>
          <w:iCs/>
          <w:sz w:val="16"/>
          <w:szCs w:val="16"/>
        </w:rPr>
        <w:t>approved by Board of Trustees</w:t>
      </w:r>
      <w:r w:rsidR="2C38F239" w:rsidRPr="4A7BBA88">
        <w:rPr>
          <w:i/>
          <w:iCs/>
          <w:sz w:val="16"/>
          <w:szCs w:val="16"/>
        </w:rPr>
        <w:t>:</w:t>
      </w:r>
      <w:r w:rsidR="439BBBEF" w:rsidRPr="4A7BBA88">
        <w:rPr>
          <w:i/>
          <w:iCs/>
          <w:sz w:val="16"/>
          <w:szCs w:val="16"/>
        </w:rPr>
        <w:t xml:space="preserve"> </w:t>
      </w:r>
      <w:r w:rsidR="00CF6C53">
        <w:rPr>
          <w:i/>
          <w:iCs/>
          <w:sz w:val="16"/>
          <w:szCs w:val="16"/>
        </w:rPr>
        <w:t>March 202</w:t>
      </w:r>
      <w:r w:rsidR="00047832">
        <w:rPr>
          <w:i/>
          <w:iCs/>
          <w:sz w:val="16"/>
          <w:szCs w:val="16"/>
        </w:rPr>
        <w:t>6</w:t>
      </w:r>
    </w:p>
    <w:p w14:paraId="518C77C9" w14:textId="77777777" w:rsidR="003728DA" w:rsidRPr="00DF441B" w:rsidRDefault="003728DA" w:rsidP="00A36652">
      <w:pPr>
        <w:pStyle w:val="NoSpacing"/>
        <w:spacing w:line="276" w:lineRule="auto"/>
        <w:rPr>
          <w:sz w:val="16"/>
        </w:rPr>
      </w:pPr>
    </w:p>
    <w:p w14:paraId="163441AB" w14:textId="26E325F3" w:rsidR="00DF441B" w:rsidRDefault="030AFA75" w:rsidP="4A7BBA88">
      <w:pPr>
        <w:pStyle w:val="NoSpacing"/>
        <w:spacing w:line="276" w:lineRule="auto"/>
        <w:rPr>
          <w:sz w:val="16"/>
          <w:szCs w:val="16"/>
        </w:rPr>
      </w:pPr>
      <w:r w:rsidRPr="4A7BBA88">
        <w:rPr>
          <w:sz w:val="16"/>
          <w:szCs w:val="16"/>
        </w:rPr>
        <w:t>These charts represent a</w:t>
      </w:r>
      <w:r w:rsidR="10DE3BF1" w:rsidRPr="4A7BBA88">
        <w:rPr>
          <w:sz w:val="16"/>
          <w:szCs w:val="16"/>
        </w:rPr>
        <w:t xml:space="preserve"> </w:t>
      </w:r>
      <w:r w:rsidR="1942E70A" w:rsidRPr="4A7BBA88">
        <w:rPr>
          <w:sz w:val="16"/>
          <w:szCs w:val="16"/>
        </w:rPr>
        <w:t>typical</w:t>
      </w:r>
      <w:r w:rsidR="10DE3BF1" w:rsidRPr="4A7BBA88">
        <w:rPr>
          <w:sz w:val="16"/>
          <w:szCs w:val="16"/>
        </w:rPr>
        <w:t xml:space="preserve"> </w:t>
      </w:r>
      <w:r w:rsidRPr="4A7BBA88">
        <w:rPr>
          <w:sz w:val="16"/>
          <w:szCs w:val="16"/>
        </w:rPr>
        <w:t>schedule of</w:t>
      </w:r>
      <w:r w:rsidR="10DE3BF1" w:rsidRPr="4A7BBA88">
        <w:rPr>
          <w:sz w:val="16"/>
          <w:szCs w:val="16"/>
        </w:rPr>
        <w:t xml:space="preserve"> </w:t>
      </w:r>
      <w:r w:rsidRPr="4A7BBA88">
        <w:rPr>
          <w:sz w:val="16"/>
          <w:szCs w:val="16"/>
        </w:rPr>
        <w:t xml:space="preserve">tuition and fees for PhD students. </w:t>
      </w:r>
      <w:r w:rsidR="7F1669B7" w:rsidRPr="4A7BBA88">
        <w:rPr>
          <w:sz w:val="16"/>
          <w:szCs w:val="16"/>
        </w:rPr>
        <w:t>Current s</w:t>
      </w:r>
      <w:r w:rsidRPr="4A7BBA88">
        <w:rPr>
          <w:sz w:val="16"/>
          <w:szCs w:val="16"/>
        </w:rPr>
        <w:t xml:space="preserve">tudents should refer to their </w:t>
      </w:r>
      <w:hyperlink r:id="rId10">
        <w:r w:rsidRPr="4A7BBA88">
          <w:rPr>
            <w:rStyle w:val="Hyperlink"/>
            <w:sz w:val="16"/>
            <w:szCs w:val="16"/>
          </w:rPr>
          <w:t>OPUS</w:t>
        </w:r>
      </w:hyperlink>
      <w:r w:rsidRPr="4A7BBA88">
        <w:rPr>
          <w:sz w:val="16"/>
          <w:szCs w:val="16"/>
        </w:rPr>
        <w:t xml:space="preserve"> account to view actual tuition and fee</w:t>
      </w:r>
      <w:r w:rsidR="7F1669B7" w:rsidRPr="4A7BBA88">
        <w:rPr>
          <w:sz w:val="16"/>
          <w:szCs w:val="16"/>
        </w:rPr>
        <w:t xml:space="preserve"> amounts </w:t>
      </w:r>
      <w:r w:rsidRPr="4A7BBA88">
        <w:rPr>
          <w:sz w:val="16"/>
          <w:szCs w:val="16"/>
        </w:rPr>
        <w:t>each semester</w:t>
      </w:r>
      <w:r w:rsidR="7F1669B7" w:rsidRPr="4A7BBA88">
        <w:rPr>
          <w:sz w:val="16"/>
          <w:szCs w:val="16"/>
        </w:rPr>
        <w:t xml:space="preserve">. </w:t>
      </w:r>
      <w:r w:rsidR="24E81D56" w:rsidRPr="4A7BBA88">
        <w:rPr>
          <w:sz w:val="16"/>
          <w:szCs w:val="16"/>
        </w:rPr>
        <w:t xml:space="preserve">Students should contact their </w:t>
      </w:r>
      <w:hyperlink r:id="rId11">
        <w:r w:rsidR="24E81D56" w:rsidRPr="4A7BBA88">
          <w:rPr>
            <w:rStyle w:val="Hyperlink"/>
            <w:sz w:val="16"/>
            <w:szCs w:val="16"/>
          </w:rPr>
          <w:t>Graduate Program</w:t>
        </w:r>
      </w:hyperlink>
      <w:r w:rsidR="24E81D56" w:rsidRPr="4A7BBA88">
        <w:rPr>
          <w:sz w:val="16"/>
          <w:szCs w:val="16"/>
        </w:rPr>
        <w:t xml:space="preserve"> </w:t>
      </w:r>
      <w:r w:rsidRPr="4A7BBA88">
        <w:rPr>
          <w:sz w:val="16"/>
          <w:szCs w:val="16"/>
        </w:rPr>
        <w:t xml:space="preserve">for </w:t>
      </w:r>
      <w:r w:rsidR="24E81D56" w:rsidRPr="4A7BBA88">
        <w:rPr>
          <w:sz w:val="16"/>
          <w:szCs w:val="16"/>
        </w:rPr>
        <w:t xml:space="preserve">specific </w:t>
      </w:r>
      <w:r w:rsidRPr="4A7BBA88">
        <w:rPr>
          <w:sz w:val="16"/>
          <w:szCs w:val="16"/>
        </w:rPr>
        <w:t>informatio</w:t>
      </w:r>
      <w:r w:rsidR="4B8736FC" w:rsidRPr="4A7BBA88">
        <w:rPr>
          <w:sz w:val="16"/>
          <w:szCs w:val="16"/>
        </w:rPr>
        <w:t>n</w:t>
      </w:r>
      <w:r w:rsidR="24E81D56" w:rsidRPr="4A7BBA88">
        <w:rPr>
          <w:sz w:val="16"/>
          <w:szCs w:val="16"/>
        </w:rPr>
        <w:t xml:space="preserve"> </w:t>
      </w:r>
      <w:r w:rsidR="131854F7" w:rsidRPr="4A7BBA88">
        <w:rPr>
          <w:sz w:val="16"/>
          <w:szCs w:val="16"/>
        </w:rPr>
        <w:t>about individual</w:t>
      </w:r>
      <w:r w:rsidR="24E81D56" w:rsidRPr="4A7BBA88">
        <w:rPr>
          <w:sz w:val="16"/>
          <w:szCs w:val="16"/>
        </w:rPr>
        <w:t xml:space="preserve"> funding awards</w:t>
      </w:r>
      <w:r w:rsidRPr="4A7BBA88">
        <w:rPr>
          <w:sz w:val="16"/>
          <w:szCs w:val="16"/>
        </w:rPr>
        <w:t>.</w:t>
      </w:r>
    </w:p>
    <w:p w14:paraId="7333927F" w14:textId="380690AF" w:rsidR="001B6787" w:rsidRDefault="001B6787" w:rsidP="00DF441B">
      <w:pPr>
        <w:pStyle w:val="NoSpacing"/>
        <w:spacing w:line="276" w:lineRule="auto"/>
        <w:rPr>
          <w:bCs/>
          <w:sz w:val="16"/>
        </w:rPr>
      </w:pPr>
    </w:p>
    <w:p w14:paraId="7224172D" w14:textId="63752CB3" w:rsidR="001B6787" w:rsidRPr="003728DA" w:rsidRDefault="18FDD35A" w:rsidP="4A7BBA88">
      <w:pPr>
        <w:pStyle w:val="NoSpacing"/>
        <w:spacing w:line="276" w:lineRule="auto"/>
        <w:rPr>
          <w:sz w:val="16"/>
          <w:szCs w:val="16"/>
        </w:rPr>
      </w:pPr>
      <w:r w:rsidRPr="4A7BBA88">
        <w:rPr>
          <w:sz w:val="16"/>
          <w:szCs w:val="16"/>
        </w:rPr>
        <w:t>Tuition and fee rates are determined by the Board of Trustees and are subject to change without notice.</w:t>
      </w:r>
    </w:p>
    <w:p w14:paraId="53DD76D1" w14:textId="77777777" w:rsidR="001B6787" w:rsidRDefault="001B6787" w:rsidP="00DF441B">
      <w:pPr>
        <w:pStyle w:val="NoSpacing"/>
        <w:spacing w:line="276" w:lineRule="auto"/>
        <w:rPr>
          <w:bCs/>
          <w:sz w:val="16"/>
        </w:rPr>
      </w:pPr>
    </w:p>
    <w:p w14:paraId="37B07782" w14:textId="77777777" w:rsidR="001B6787" w:rsidRDefault="001B6787" w:rsidP="001B6787">
      <w:pPr>
        <w:pStyle w:val="NoSpacing"/>
        <w:spacing w:line="276" w:lineRule="auto"/>
        <w:rPr>
          <w:bCs/>
          <w:sz w:val="16"/>
        </w:rPr>
      </w:pPr>
      <w:r>
        <w:rPr>
          <w:bCs/>
          <w:sz w:val="16"/>
        </w:rPr>
        <w:t>LGS = Laney Graduate School</w:t>
      </w:r>
    </w:p>
    <w:p w14:paraId="0D13EB02" w14:textId="4395F7CA" w:rsidR="001B6787" w:rsidRDefault="18FDD35A" w:rsidP="4A7BBA88">
      <w:pPr>
        <w:pStyle w:val="NoSpacing"/>
        <w:spacing w:line="276" w:lineRule="auto"/>
        <w:rPr>
          <w:sz w:val="16"/>
          <w:szCs w:val="16"/>
        </w:rPr>
      </w:pPr>
      <w:r w:rsidRPr="4A7BBA88">
        <w:rPr>
          <w:sz w:val="16"/>
          <w:szCs w:val="16"/>
        </w:rPr>
        <w:t>CL = Campus Life</w:t>
      </w:r>
    </w:p>
    <w:p w14:paraId="41DFB937" w14:textId="3ED15BCE" w:rsidR="00522916" w:rsidRPr="00522916" w:rsidRDefault="00522916" w:rsidP="00DF441B">
      <w:pPr>
        <w:pStyle w:val="NoSpacing"/>
        <w:spacing w:line="276" w:lineRule="auto"/>
        <w:rPr>
          <w:bCs/>
          <w:sz w:val="16"/>
        </w:rPr>
      </w:pPr>
    </w:p>
    <w:p w14:paraId="681395A4" w14:textId="687F4C01" w:rsidR="00DF441B" w:rsidRDefault="00282859" w:rsidP="00A36652">
      <w:pPr>
        <w:pStyle w:val="NoSpacing"/>
        <w:spacing w:line="276" w:lineRule="auto"/>
      </w:pPr>
      <w:bookmarkStart w:id="0" w:name="_1746001767"/>
      <w:bookmarkStart w:id="1" w:name="_1746002394"/>
      <w:bookmarkEnd w:id="0"/>
      <w:bookmarkEnd w:id="1"/>
      <w:r w:rsidRPr="00282859">
        <w:drawing>
          <wp:inline distT="0" distB="0" distL="0" distR="0" wp14:anchorId="632D405D" wp14:editId="2CCA6F38">
            <wp:extent cx="6858000" cy="1673225"/>
            <wp:effectExtent l="0" t="0" r="0" b="3175"/>
            <wp:docPr id="2006916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666AC" w14:textId="77777777" w:rsidR="003728DA" w:rsidRDefault="003728DA" w:rsidP="00A36652">
      <w:pPr>
        <w:pStyle w:val="NoSpacing"/>
        <w:spacing w:line="276" w:lineRule="auto"/>
        <w:rPr>
          <w:sz w:val="16"/>
        </w:rPr>
      </w:pPr>
    </w:p>
    <w:p w14:paraId="5C096EC4" w14:textId="77777777" w:rsidR="00D421B9" w:rsidRPr="00D421B9" w:rsidRDefault="00D421B9" w:rsidP="00D421B9">
      <w:pPr>
        <w:pStyle w:val="NoSpacing"/>
        <w:spacing w:line="276" w:lineRule="auto"/>
        <w:rPr>
          <w:b/>
          <w:sz w:val="16"/>
        </w:rPr>
      </w:pPr>
      <w:r w:rsidRPr="00D421B9">
        <w:rPr>
          <w:b/>
          <w:sz w:val="16"/>
        </w:rPr>
        <w:t>Notes:</w:t>
      </w:r>
    </w:p>
    <w:p w14:paraId="70EB4D3C" w14:textId="19EE2E21" w:rsidR="00D421B9" w:rsidRDefault="00D421B9" w:rsidP="00D421B9">
      <w:pPr>
        <w:pStyle w:val="NoSpacing"/>
        <w:numPr>
          <w:ilvl w:val="0"/>
          <w:numId w:val="2"/>
        </w:numPr>
        <w:spacing w:line="276" w:lineRule="auto"/>
        <w:ind w:left="360"/>
        <w:rPr>
          <w:sz w:val="16"/>
        </w:rPr>
      </w:pPr>
      <w:r w:rsidRPr="00465E5E">
        <w:rPr>
          <w:sz w:val="16"/>
        </w:rPr>
        <w:t>Tuition reflect</w:t>
      </w:r>
      <w:r w:rsidR="00891697">
        <w:rPr>
          <w:sz w:val="16"/>
        </w:rPr>
        <w:t>s</w:t>
      </w:r>
      <w:r w:rsidRPr="00465E5E">
        <w:rPr>
          <w:sz w:val="16"/>
        </w:rPr>
        <w:t xml:space="preserve"> full</w:t>
      </w:r>
      <w:r w:rsidR="00891697">
        <w:rPr>
          <w:sz w:val="16"/>
        </w:rPr>
        <w:t xml:space="preserve"> semester rate based on</w:t>
      </w:r>
      <w:r w:rsidRPr="00465E5E">
        <w:rPr>
          <w:sz w:val="16"/>
        </w:rPr>
        <w:t xml:space="preserve"> 9+ credit hours</w:t>
      </w:r>
    </w:p>
    <w:p w14:paraId="0DFEF68E" w14:textId="7FB67102" w:rsidR="00D421B9" w:rsidRDefault="1A1226F2" w:rsidP="4A7BBA88">
      <w:pPr>
        <w:pStyle w:val="NoSpacing"/>
        <w:numPr>
          <w:ilvl w:val="0"/>
          <w:numId w:val="2"/>
        </w:numPr>
        <w:spacing w:line="276" w:lineRule="auto"/>
        <w:ind w:left="360"/>
        <w:rPr>
          <w:sz w:val="16"/>
          <w:szCs w:val="16"/>
        </w:rPr>
      </w:pPr>
      <w:r w:rsidRPr="4A7BBA88">
        <w:rPr>
          <w:sz w:val="16"/>
          <w:szCs w:val="16"/>
        </w:rPr>
        <w:t xml:space="preserve">Student Fees </w:t>
      </w:r>
      <w:r w:rsidR="00812FE8" w:rsidRPr="4A7BBA88">
        <w:rPr>
          <w:sz w:val="16"/>
          <w:szCs w:val="16"/>
        </w:rPr>
        <w:t>include</w:t>
      </w:r>
      <w:r w:rsidRPr="4A7BBA88">
        <w:rPr>
          <w:sz w:val="16"/>
          <w:szCs w:val="16"/>
        </w:rPr>
        <w:t xml:space="preserve"> </w:t>
      </w:r>
      <w:r w:rsidR="1D7274A6" w:rsidRPr="4A7BBA88">
        <w:rPr>
          <w:sz w:val="16"/>
          <w:szCs w:val="16"/>
        </w:rPr>
        <w:t xml:space="preserve">Enrollment Fee, Technology Fee, Health &amp; Wellness Fee, Athletic </w:t>
      </w:r>
      <w:r w:rsidR="00CF6260">
        <w:rPr>
          <w:sz w:val="16"/>
          <w:szCs w:val="16"/>
        </w:rPr>
        <w:t xml:space="preserve">&amp; Recreation </w:t>
      </w:r>
      <w:r w:rsidR="1D7274A6" w:rsidRPr="4A7BBA88">
        <w:rPr>
          <w:sz w:val="16"/>
          <w:szCs w:val="16"/>
        </w:rPr>
        <w:t>Fee, Activity Fee</w:t>
      </w:r>
    </w:p>
    <w:p w14:paraId="09454D87" w14:textId="19AE2CC5" w:rsidR="00D421B9" w:rsidRDefault="00D421B9" w:rsidP="00D421B9">
      <w:pPr>
        <w:pStyle w:val="NoSpacing"/>
        <w:numPr>
          <w:ilvl w:val="0"/>
          <w:numId w:val="2"/>
        </w:numPr>
        <w:spacing w:line="276" w:lineRule="auto"/>
        <w:ind w:left="360"/>
        <w:rPr>
          <w:sz w:val="16"/>
        </w:rPr>
      </w:pPr>
      <w:r w:rsidRPr="00465E5E">
        <w:rPr>
          <w:sz w:val="16"/>
        </w:rPr>
        <w:t xml:space="preserve">Students who started Fall 2017 or later: After </w:t>
      </w:r>
      <w:r w:rsidR="00891697">
        <w:rPr>
          <w:sz w:val="16"/>
        </w:rPr>
        <w:t>the seventh year</w:t>
      </w:r>
      <w:r w:rsidRPr="00465E5E">
        <w:rPr>
          <w:sz w:val="16"/>
        </w:rPr>
        <w:t xml:space="preserve">, students granted an extension receive partial tuition scholarships (refer to </w:t>
      </w:r>
      <w:hyperlink r:id="rId13" w:history="1">
        <w:r w:rsidRPr="00FB4486">
          <w:rPr>
            <w:rStyle w:val="Hyperlink"/>
            <w:sz w:val="16"/>
          </w:rPr>
          <w:t>LGS Handbook</w:t>
        </w:r>
      </w:hyperlink>
      <w:r w:rsidRPr="00465E5E">
        <w:rPr>
          <w:sz w:val="16"/>
        </w:rPr>
        <w:t>)</w:t>
      </w:r>
    </w:p>
    <w:p w14:paraId="42BBE067" w14:textId="215D420E" w:rsidR="00D421B9" w:rsidRPr="00465E5E" w:rsidRDefault="00D421B9" w:rsidP="00D421B9">
      <w:pPr>
        <w:pStyle w:val="NoSpacing"/>
        <w:numPr>
          <w:ilvl w:val="0"/>
          <w:numId w:val="2"/>
        </w:numPr>
        <w:spacing w:line="276" w:lineRule="auto"/>
        <w:ind w:left="360"/>
        <w:rPr>
          <w:sz w:val="16"/>
        </w:rPr>
      </w:pPr>
      <w:r w:rsidRPr="00465E5E">
        <w:rPr>
          <w:sz w:val="16"/>
        </w:rPr>
        <w:t xml:space="preserve">Students who started </w:t>
      </w:r>
      <w:r w:rsidR="00891697">
        <w:rPr>
          <w:sz w:val="16"/>
        </w:rPr>
        <w:t>before Fall 2017</w:t>
      </w:r>
      <w:r w:rsidRPr="00465E5E">
        <w:rPr>
          <w:sz w:val="16"/>
        </w:rPr>
        <w:t xml:space="preserve">: After </w:t>
      </w:r>
      <w:r w:rsidR="00891697">
        <w:rPr>
          <w:sz w:val="16"/>
        </w:rPr>
        <w:t>the eighth year</w:t>
      </w:r>
      <w:r w:rsidRPr="00465E5E">
        <w:rPr>
          <w:sz w:val="16"/>
        </w:rPr>
        <w:t xml:space="preserve"> in advanced standing, students granted an extension receive partial tuition scholarships (refer to </w:t>
      </w:r>
      <w:hyperlink r:id="rId14" w:history="1">
        <w:r w:rsidRPr="00891697">
          <w:rPr>
            <w:rStyle w:val="Hyperlink"/>
            <w:sz w:val="16"/>
          </w:rPr>
          <w:t>LGS Handbook</w:t>
        </w:r>
      </w:hyperlink>
      <w:r w:rsidRPr="00465E5E">
        <w:rPr>
          <w:sz w:val="16"/>
        </w:rPr>
        <w:t>)</w:t>
      </w:r>
    </w:p>
    <w:p w14:paraId="062936FF" w14:textId="25AAAF75" w:rsidR="00D421B9" w:rsidRDefault="00D421B9" w:rsidP="00465E5E">
      <w:pPr>
        <w:pStyle w:val="NoSpacing"/>
        <w:spacing w:line="276" w:lineRule="auto"/>
        <w:rPr>
          <w:sz w:val="16"/>
        </w:rPr>
      </w:pPr>
    </w:p>
    <w:p w14:paraId="2019E516" w14:textId="29DFB506" w:rsidR="003728DA" w:rsidRDefault="0083696E" w:rsidP="00465E5E">
      <w:pPr>
        <w:pStyle w:val="NoSpacing"/>
        <w:spacing w:line="276" w:lineRule="auto"/>
      </w:pPr>
      <w:bookmarkStart w:id="2" w:name="_1746001769"/>
      <w:bookmarkStart w:id="3" w:name="_1746002396"/>
      <w:bookmarkEnd w:id="2"/>
      <w:bookmarkEnd w:id="3"/>
      <w:r w:rsidRPr="0083696E">
        <w:drawing>
          <wp:inline distT="0" distB="0" distL="0" distR="0" wp14:anchorId="4DAF0068" wp14:editId="5E7414C7">
            <wp:extent cx="6858000" cy="1690370"/>
            <wp:effectExtent l="0" t="0" r="0" b="5080"/>
            <wp:docPr id="9280801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9DAE1" w14:textId="77777777" w:rsidR="00D421B9" w:rsidRDefault="00D421B9" w:rsidP="00465E5E">
      <w:pPr>
        <w:pStyle w:val="NoSpacing"/>
        <w:spacing w:line="276" w:lineRule="auto"/>
        <w:rPr>
          <w:sz w:val="16"/>
        </w:rPr>
      </w:pPr>
    </w:p>
    <w:p w14:paraId="37CDFDB3" w14:textId="61AE986B" w:rsidR="00465E5E" w:rsidRPr="004C2314" w:rsidRDefault="00465E5E" w:rsidP="00465E5E">
      <w:pPr>
        <w:pStyle w:val="NoSpacing"/>
        <w:spacing w:line="276" w:lineRule="auto"/>
        <w:rPr>
          <w:b/>
          <w:sz w:val="16"/>
        </w:rPr>
      </w:pPr>
      <w:r w:rsidRPr="004C2314">
        <w:rPr>
          <w:b/>
          <w:sz w:val="16"/>
        </w:rPr>
        <w:t>Notes:</w:t>
      </w:r>
    </w:p>
    <w:p w14:paraId="2AFF73A4" w14:textId="77777777" w:rsidR="00891697" w:rsidRDefault="00891697" w:rsidP="00891697">
      <w:pPr>
        <w:pStyle w:val="NoSpacing"/>
        <w:numPr>
          <w:ilvl w:val="0"/>
          <w:numId w:val="2"/>
        </w:numPr>
        <w:spacing w:line="276" w:lineRule="auto"/>
        <w:ind w:left="360"/>
        <w:rPr>
          <w:sz w:val="16"/>
        </w:rPr>
      </w:pPr>
      <w:r w:rsidRPr="00465E5E">
        <w:rPr>
          <w:sz w:val="16"/>
        </w:rPr>
        <w:t>Tuition reflect</w:t>
      </w:r>
      <w:r>
        <w:rPr>
          <w:sz w:val="16"/>
        </w:rPr>
        <w:t>s</w:t>
      </w:r>
      <w:r w:rsidRPr="00465E5E">
        <w:rPr>
          <w:sz w:val="16"/>
        </w:rPr>
        <w:t xml:space="preserve"> full</w:t>
      </w:r>
      <w:r>
        <w:rPr>
          <w:sz w:val="16"/>
        </w:rPr>
        <w:t xml:space="preserve"> semester rate based on</w:t>
      </w:r>
      <w:r w:rsidRPr="00465E5E">
        <w:rPr>
          <w:sz w:val="16"/>
        </w:rPr>
        <w:t xml:space="preserve"> 9+ credit hours</w:t>
      </w:r>
    </w:p>
    <w:p w14:paraId="708ACB47" w14:textId="1DC01CEC" w:rsidR="004C2314" w:rsidRDefault="2DC17404" w:rsidP="4A7BBA88">
      <w:pPr>
        <w:pStyle w:val="NoSpacing"/>
        <w:numPr>
          <w:ilvl w:val="0"/>
          <w:numId w:val="2"/>
        </w:numPr>
        <w:spacing w:line="276" w:lineRule="auto"/>
        <w:ind w:left="360"/>
        <w:rPr>
          <w:sz w:val="16"/>
          <w:szCs w:val="16"/>
        </w:rPr>
      </w:pPr>
      <w:r w:rsidRPr="4A7BBA88">
        <w:rPr>
          <w:sz w:val="16"/>
          <w:szCs w:val="16"/>
        </w:rPr>
        <w:t xml:space="preserve">Student Fees </w:t>
      </w:r>
      <w:proofErr w:type="gramStart"/>
      <w:r w:rsidRPr="4A7BBA88">
        <w:rPr>
          <w:sz w:val="16"/>
          <w:szCs w:val="16"/>
        </w:rPr>
        <w:t>include:</w:t>
      </w:r>
      <w:proofErr w:type="gramEnd"/>
      <w:r w:rsidRPr="4A7BBA88">
        <w:rPr>
          <w:sz w:val="16"/>
          <w:szCs w:val="16"/>
        </w:rPr>
        <w:t xml:space="preserve"> </w:t>
      </w:r>
      <w:r w:rsidR="1D7274A6" w:rsidRPr="4A7BBA88">
        <w:rPr>
          <w:sz w:val="16"/>
          <w:szCs w:val="16"/>
        </w:rPr>
        <w:t xml:space="preserve">Enrollment Fee, Technology Fee, Health &amp; Wellness Fee, Athletic </w:t>
      </w:r>
      <w:r w:rsidR="002C5534">
        <w:rPr>
          <w:sz w:val="16"/>
          <w:szCs w:val="16"/>
        </w:rPr>
        <w:t xml:space="preserve">&amp; Recreation </w:t>
      </w:r>
      <w:r w:rsidR="1D7274A6" w:rsidRPr="4A7BBA88">
        <w:rPr>
          <w:sz w:val="16"/>
          <w:szCs w:val="16"/>
        </w:rPr>
        <w:t>Fee, Activity Fee</w:t>
      </w:r>
    </w:p>
    <w:p w14:paraId="6D99BA50" w14:textId="6F465A69" w:rsidR="00D421B9" w:rsidRDefault="1A1226F2" w:rsidP="4A7BBA88">
      <w:pPr>
        <w:pStyle w:val="NoSpacing"/>
        <w:numPr>
          <w:ilvl w:val="0"/>
          <w:numId w:val="2"/>
        </w:numPr>
        <w:spacing w:line="276" w:lineRule="auto"/>
        <w:ind w:left="360"/>
        <w:rPr>
          <w:sz w:val="16"/>
          <w:szCs w:val="16"/>
        </w:rPr>
      </w:pPr>
      <w:r w:rsidRPr="4A7BBA88">
        <w:rPr>
          <w:sz w:val="16"/>
          <w:szCs w:val="16"/>
        </w:rPr>
        <w:t xml:space="preserve">Woodruff Fellowships provide Student Fees scholarships for </w:t>
      </w:r>
      <w:r w:rsidR="11FF1DCA" w:rsidRPr="4A7BBA88">
        <w:rPr>
          <w:sz w:val="16"/>
          <w:szCs w:val="16"/>
        </w:rPr>
        <w:t xml:space="preserve">up to </w:t>
      </w:r>
      <w:r w:rsidRPr="4A7BBA88">
        <w:rPr>
          <w:sz w:val="16"/>
          <w:szCs w:val="16"/>
        </w:rPr>
        <w:t>the first five years of enrollment</w:t>
      </w:r>
    </w:p>
    <w:p w14:paraId="79713C2E" w14:textId="77777777" w:rsidR="00C77FC6" w:rsidRDefault="00C77FC6" w:rsidP="00C77FC6">
      <w:pPr>
        <w:pStyle w:val="NoSpacing"/>
        <w:numPr>
          <w:ilvl w:val="0"/>
          <w:numId w:val="2"/>
        </w:numPr>
        <w:spacing w:line="276" w:lineRule="auto"/>
        <w:ind w:left="360"/>
        <w:rPr>
          <w:sz w:val="16"/>
        </w:rPr>
      </w:pPr>
      <w:r w:rsidRPr="00465E5E">
        <w:rPr>
          <w:sz w:val="16"/>
        </w:rPr>
        <w:t xml:space="preserve">Students who started Fall 2017 or later: After </w:t>
      </w:r>
      <w:r>
        <w:rPr>
          <w:sz w:val="16"/>
        </w:rPr>
        <w:t>the seventh year</w:t>
      </w:r>
      <w:r w:rsidRPr="00465E5E">
        <w:rPr>
          <w:sz w:val="16"/>
        </w:rPr>
        <w:t xml:space="preserve">, students granted an extension receive partial tuition scholarships (refer to </w:t>
      </w:r>
      <w:hyperlink r:id="rId16" w:history="1">
        <w:r w:rsidRPr="00FB4486">
          <w:rPr>
            <w:rStyle w:val="Hyperlink"/>
            <w:sz w:val="16"/>
          </w:rPr>
          <w:t>LGS Handbook</w:t>
        </w:r>
      </w:hyperlink>
      <w:r w:rsidRPr="00465E5E">
        <w:rPr>
          <w:sz w:val="16"/>
        </w:rPr>
        <w:t>)</w:t>
      </w:r>
    </w:p>
    <w:p w14:paraId="784094C0" w14:textId="5291674E" w:rsidR="00015745" w:rsidRDefault="00C77FC6" w:rsidP="00C77FC6">
      <w:pPr>
        <w:pStyle w:val="NoSpacing"/>
        <w:numPr>
          <w:ilvl w:val="0"/>
          <w:numId w:val="2"/>
        </w:numPr>
        <w:spacing w:line="276" w:lineRule="auto"/>
        <w:ind w:left="360"/>
        <w:rPr>
          <w:sz w:val="16"/>
        </w:rPr>
      </w:pPr>
      <w:r w:rsidRPr="00465E5E">
        <w:rPr>
          <w:sz w:val="16"/>
        </w:rPr>
        <w:t xml:space="preserve">Students who started </w:t>
      </w:r>
      <w:r>
        <w:rPr>
          <w:sz w:val="16"/>
        </w:rPr>
        <w:t>before Fall 2017</w:t>
      </w:r>
      <w:r w:rsidRPr="00465E5E">
        <w:rPr>
          <w:sz w:val="16"/>
        </w:rPr>
        <w:t xml:space="preserve">: After </w:t>
      </w:r>
      <w:r>
        <w:rPr>
          <w:sz w:val="16"/>
        </w:rPr>
        <w:t>the eighth year</w:t>
      </w:r>
      <w:r w:rsidRPr="00465E5E">
        <w:rPr>
          <w:sz w:val="16"/>
        </w:rPr>
        <w:t xml:space="preserve"> in advanced standing, students granted an extension receive partial tuition scholarships (refer to </w:t>
      </w:r>
      <w:hyperlink r:id="rId17" w:history="1">
        <w:r w:rsidRPr="00891697">
          <w:rPr>
            <w:rStyle w:val="Hyperlink"/>
            <w:sz w:val="16"/>
          </w:rPr>
          <w:t>LGS Handbook</w:t>
        </w:r>
      </w:hyperlink>
      <w:r w:rsidRPr="00465E5E">
        <w:rPr>
          <w:sz w:val="16"/>
        </w:rPr>
        <w:t>)</w:t>
      </w:r>
    </w:p>
    <w:p w14:paraId="2F3500B7" w14:textId="1F693D1B" w:rsidR="003728DA" w:rsidRDefault="003728DA" w:rsidP="003728DA">
      <w:pPr>
        <w:pStyle w:val="NoSpacing"/>
        <w:spacing w:line="276" w:lineRule="auto"/>
        <w:rPr>
          <w:sz w:val="16"/>
        </w:rPr>
      </w:pPr>
    </w:p>
    <w:p w14:paraId="2359F95F" w14:textId="4DC06CB4" w:rsidR="003728DA" w:rsidRDefault="003728DA" w:rsidP="003728DA">
      <w:pPr>
        <w:pStyle w:val="NoSpacing"/>
        <w:spacing w:line="276" w:lineRule="auto"/>
        <w:rPr>
          <w:sz w:val="16"/>
        </w:rPr>
      </w:pPr>
    </w:p>
    <w:sectPr w:rsidR="003728DA" w:rsidSect="00B30024">
      <w:headerReference w:type="default" r:id="rId18"/>
      <w:pgSz w:w="12240" w:h="15840"/>
      <w:pgMar w:top="720" w:right="720" w:bottom="720" w:left="720" w:header="576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88DF9" w14:textId="77777777" w:rsidR="001B3DA1" w:rsidRDefault="001B3DA1" w:rsidP="00CF4019">
      <w:pPr>
        <w:spacing w:after="0" w:line="240" w:lineRule="auto"/>
      </w:pPr>
      <w:r>
        <w:separator/>
      </w:r>
    </w:p>
  </w:endnote>
  <w:endnote w:type="continuationSeparator" w:id="0">
    <w:p w14:paraId="1A7B4B52" w14:textId="77777777" w:rsidR="001B3DA1" w:rsidRDefault="001B3DA1" w:rsidP="00CF4019">
      <w:pPr>
        <w:spacing w:after="0" w:line="240" w:lineRule="auto"/>
      </w:pPr>
      <w:r>
        <w:continuationSeparator/>
      </w:r>
    </w:p>
  </w:endnote>
  <w:endnote w:type="continuationNotice" w:id="1">
    <w:p w14:paraId="73525B6B" w14:textId="77777777" w:rsidR="001B3DA1" w:rsidRDefault="001B3D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F7287" w14:textId="77777777" w:rsidR="001B3DA1" w:rsidRDefault="001B3DA1" w:rsidP="00CF4019">
      <w:pPr>
        <w:spacing w:after="0" w:line="240" w:lineRule="auto"/>
      </w:pPr>
      <w:r>
        <w:separator/>
      </w:r>
    </w:p>
  </w:footnote>
  <w:footnote w:type="continuationSeparator" w:id="0">
    <w:p w14:paraId="330B672D" w14:textId="77777777" w:rsidR="001B3DA1" w:rsidRDefault="001B3DA1" w:rsidP="00CF4019">
      <w:pPr>
        <w:spacing w:after="0" w:line="240" w:lineRule="auto"/>
      </w:pPr>
      <w:r>
        <w:continuationSeparator/>
      </w:r>
    </w:p>
  </w:footnote>
  <w:footnote w:type="continuationNotice" w:id="1">
    <w:p w14:paraId="31E3988F" w14:textId="77777777" w:rsidR="001B3DA1" w:rsidRDefault="001B3D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ACDBE" w14:textId="77777777" w:rsidR="00E0339F" w:rsidRDefault="00E0339F">
    <w:pPr>
      <w:pStyle w:val="Header"/>
    </w:pPr>
    <w:r>
      <w:rPr>
        <w:noProof/>
        <w:lang w:eastAsia="zh-CN"/>
      </w:rPr>
      <w:drawing>
        <wp:inline distT="0" distB="0" distL="0" distR="0" wp14:anchorId="3264BC35" wp14:editId="5D95002A">
          <wp:extent cx="2598945" cy="457200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894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03C006" w14:textId="77777777" w:rsidR="00E0339F" w:rsidRDefault="00E033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552E9"/>
    <w:multiLevelType w:val="hybridMultilevel"/>
    <w:tmpl w:val="D2489F94"/>
    <w:lvl w:ilvl="0" w:tplc="93467A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A255D"/>
    <w:multiLevelType w:val="hybridMultilevel"/>
    <w:tmpl w:val="EF226CA0"/>
    <w:lvl w:ilvl="0" w:tplc="974826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780308">
    <w:abstractNumId w:val="1"/>
  </w:num>
  <w:num w:numId="2" w16cid:durableId="1731884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0B9"/>
    <w:rsid w:val="000036EE"/>
    <w:rsid w:val="000048C4"/>
    <w:rsid w:val="000144AC"/>
    <w:rsid w:val="00015745"/>
    <w:rsid w:val="00043EA2"/>
    <w:rsid w:val="00046156"/>
    <w:rsid w:val="00047832"/>
    <w:rsid w:val="0005070B"/>
    <w:rsid w:val="00064D8F"/>
    <w:rsid w:val="00065B9F"/>
    <w:rsid w:val="00080635"/>
    <w:rsid w:val="00093ACC"/>
    <w:rsid w:val="000961AC"/>
    <w:rsid w:val="000C0A6C"/>
    <w:rsid w:val="000D0FAC"/>
    <w:rsid w:val="000E60AB"/>
    <w:rsid w:val="001025AF"/>
    <w:rsid w:val="0012481A"/>
    <w:rsid w:val="00134C0D"/>
    <w:rsid w:val="00136E15"/>
    <w:rsid w:val="0017413C"/>
    <w:rsid w:val="00182C63"/>
    <w:rsid w:val="00193D4C"/>
    <w:rsid w:val="001A4FE2"/>
    <w:rsid w:val="001B3DA1"/>
    <w:rsid w:val="001B6787"/>
    <w:rsid w:val="001D28D7"/>
    <w:rsid w:val="001E290D"/>
    <w:rsid w:val="001E49DF"/>
    <w:rsid w:val="001E7911"/>
    <w:rsid w:val="001F10B9"/>
    <w:rsid w:val="002012D3"/>
    <w:rsid w:val="0020739E"/>
    <w:rsid w:val="00214DB7"/>
    <w:rsid w:val="00222F96"/>
    <w:rsid w:val="00232C0C"/>
    <w:rsid w:val="00234B52"/>
    <w:rsid w:val="0025446F"/>
    <w:rsid w:val="00256777"/>
    <w:rsid w:val="00261AF5"/>
    <w:rsid w:val="00265471"/>
    <w:rsid w:val="002729AD"/>
    <w:rsid w:val="00282859"/>
    <w:rsid w:val="0028685C"/>
    <w:rsid w:val="00295541"/>
    <w:rsid w:val="00295611"/>
    <w:rsid w:val="002B47A3"/>
    <w:rsid w:val="002C5534"/>
    <w:rsid w:val="002E04E0"/>
    <w:rsid w:val="002E2395"/>
    <w:rsid w:val="002E78BD"/>
    <w:rsid w:val="002F26E3"/>
    <w:rsid w:val="00304862"/>
    <w:rsid w:val="00307E63"/>
    <w:rsid w:val="0031394D"/>
    <w:rsid w:val="00315374"/>
    <w:rsid w:val="00333AEA"/>
    <w:rsid w:val="00334494"/>
    <w:rsid w:val="003440CB"/>
    <w:rsid w:val="003460FD"/>
    <w:rsid w:val="00362396"/>
    <w:rsid w:val="00363AF9"/>
    <w:rsid w:val="00365811"/>
    <w:rsid w:val="003728DA"/>
    <w:rsid w:val="00374579"/>
    <w:rsid w:val="00374A05"/>
    <w:rsid w:val="00384640"/>
    <w:rsid w:val="00390334"/>
    <w:rsid w:val="00390803"/>
    <w:rsid w:val="00396F6D"/>
    <w:rsid w:val="003A6309"/>
    <w:rsid w:val="003B0291"/>
    <w:rsid w:val="003B3310"/>
    <w:rsid w:val="003D63AA"/>
    <w:rsid w:val="003E5A06"/>
    <w:rsid w:val="003F3182"/>
    <w:rsid w:val="003F77B3"/>
    <w:rsid w:val="004138E2"/>
    <w:rsid w:val="00457BFA"/>
    <w:rsid w:val="00465E5E"/>
    <w:rsid w:val="004733CD"/>
    <w:rsid w:val="004919F2"/>
    <w:rsid w:val="00492198"/>
    <w:rsid w:val="00493929"/>
    <w:rsid w:val="00496F80"/>
    <w:rsid w:val="004A00D0"/>
    <w:rsid w:val="004C2314"/>
    <w:rsid w:val="004D002F"/>
    <w:rsid w:val="004D4891"/>
    <w:rsid w:val="004E067A"/>
    <w:rsid w:val="004E762A"/>
    <w:rsid w:val="004F7344"/>
    <w:rsid w:val="005174BE"/>
    <w:rsid w:val="00517C18"/>
    <w:rsid w:val="0052145D"/>
    <w:rsid w:val="00522916"/>
    <w:rsid w:val="00525020"/>
    <w:rsid w:val="00532020"/>
    <w:rsid w:val="00533DCB"/>
    <w:rsid w:val="00540E0E"/>
    <w:rsid w:val="00541582"/>
    <w:rsid w:val="0055570A"/>
    <w:rsid w:val="005B401D"/>
    <w:rsid w:val="005B58F6"/>
    <w:rsid w:val="005C7F22"/>
    <w:rsid w:val="005D16FB"/>
    <w:rsid w:val="005D1CED"/>
    <w:rsid w:val="00600122"/>
    <w:rsid w:val="00613DDB"/>
    <w:rsid w:val="0062119A"/>
    <w:rsid w:val="006324CE"/>
    <w:rsid w:val="006355FE"/>
    <w:rsid w:val="00656C3C"/>
    <w:rsid w:val="0067171C"/>
    <w:rsid w:val="00675B5E"/>
    <w:rsid w:val="00681033"/>
    <w:rsid w:val="006A67A5"/>
    <w:rsid w:val="006B3E3A"/>
    <w:rsid w:val="006C1193"/>
    <w:rsid w:val="006C19D5"/>
    <w:rsid w:val="006C2AE4"/>
    <w:rsid w:val="006D0D0C"/>
    <w:rsid w:val="006D7C23"/>
    <w:rsid w:val="006E4266"/>
    <w:rsid w:val="006F73D0"/>
    <w:rsid w:val="0070160A"/>
    <w:rsid w:val="007041EE"/>
    <w:rsid w:val="00711CAB"/>
    <w:rsid w:val="00716918"/>
    <w:rsid w:val="00720A02"/>
    <w:rsid w:val="007214F4"/>
    <w:rsid w:val="00737D68"/>
    <w:rsid w:val="00747082"/>
    <w:rsid w:val="00750266"/>
    <w:rsid w:val="00750FC0"/>
    <w:rsid w:val="00790535"/>
    <w:rsid w:val="007B14C2"/>
    <w:rsid w:val="007C1359"/>
    <w:rsid w:val="008061ED"/>
    <w:rsid w:val="00812493"/>
    <w:rsid w:val="00812FE8"/>
    <w:rsid w:val="00823658"/>
    <w:rsid w:val="008244EF"/>
    <w:rsid w:val="0083696E"/>
    <w:rsid w:val="00837BBC"/>
    <w:rsid w:val="00855388"/>
    <w:rsid w:val="008607AD"/>
    <w:rsid w:val="00860B5F"/>
    <w:rsid w:val="00890719"/>
    <w:rsid w:val="00891697"/>
    <w:rsid w:val="008B3F8E"/>
    <w:rsid w:val="008C17DF"/>
    <w:rsid w:val="008C35B3"/>
    <w:rsid w:val="0090441F"/>
    <w:rsid w:val="009151FC"/>
    <w:rsid w:val="00932999"/>
    <w:rsid w:val="00955CF4"/>
    <w:rsid w:val="00963C83"/>
    <w:rsid w:val="00967E75"/>
    <w:rsid w:val="00982823"/>
    <w:rsid w:val="00993F31"/>
    <w:rsid w:val="009A1A5F"/>
    <w:rsid w:val="009A44B3"/>
    <w:rsid w:val="009A53A3"/>
    <w:rsid w:val="009A7B67"/>
    <w:rsid w:val="009A7EEF"/>
    <w:rsid w:val="009B1D3C"/>
    <w:rsid w:val="009B4CAD"/>
    <w:rsid w:val="009C18B3"/>
    <w:rsid w:val="009D0FE1"/>
    <w:rsid w:val="009E1F17"/>
    <w:rsid w:val="009F44F3"/>
    <w:rsid w:val="00A10215"/>
    <w:rsid w:val="00A226E8"/>
    <w:rsid w:val="00A30C28"/>
    <w:rsid w:val="00A339DB"/>
    <w:rsid w:val="00A36652"/>
    <w:rsid w:val="00A37491"/>
    <w:rsid w:val="00A418F1"/>
    <w:rsid w:val="00A430A0"/>
    <w:rsid w:val="00A53296"/>
    <w:rsid w:val="00A7734A"/>
    <w:rsid w:val="00A776C6"/>
    <w:rsid w:val="00AC08B7"/>
    <w:rsid w:val="00AC4FB2"/>
    <w:rsid w:val="00AD2698"/>
    <w:rsid w:val="00AE75D1"/>
    <w:rsid w:val="00B05FEE"/>
    <w:rsid w:val="00B12B82"/>
    <w:rsid w:val="00B30024"/>
    <w:rsid w:val="00B4117A"/>
    <w:rsid w:val="00B53FE6"/>
    <w:rsid w:val="00B63922"/>
    <w:rsid w:val="00B66165"/>
    <w:rsid w:val="00B833AB"/>
    <w:rsid w:val="00B92010"/>
    <w:rsid w:val="00BA545F"/>
    <w:rsid w:val="00BB37A6"/>
    <w:rsid w:val="00BB7A44"/>
    <w:rsid w:val="00BC5A47"/>
    <w:rsid w:val="00BC7549"/>
    <w:rsid w:val="00BD0487"/>
    <w:rsid w:val="00BF313C"/>
    <w:rsid w:val="00BF35E5"/>
    <w:rsid w:val="00C00D84"/>
    <w:rsid w:val="00C568C4"/>
    <w:rsid w:val="00C65910"/>
    <w:rsid w:val="00C66CB1"/>
    <w:rsid w:val="00C77FC6"/>
    <w:rsid w:val="00C86949"/>
    <w:rsid w:val="00C87F7C"/>
    <w:rsid w:val="00C91642"/>
    <w:rsid w:val="00C95EA7"/>
    <w:rsid w:val="00CA2511"/>
    <w:rsid w:val="00CA3E99"/>
    <w:rsid w:val="00CF03F8"/>
    <w:rsid w:val="00CF2D8A"/>
    <w:rsid w:val="00CF4019"/>
    <w:rsid w:val="00CF6260"/>
    <w:rsid w:val="00CF6C53"/>
    <w:rsid w:val="00D05CF0"/>
    <w:rsid w:val="00D120F4"/>
    <w:rsid w:val="00D35C6E"/>
    <w:rsid w:val="00D421B9"/>
    <w:rsid w:val="00D62771"/>
    <w:rsid w:val="00D70B2C"/>
    <w:rsid w:val="00DA4A58"/>
    <w:rsid w:val="00DB1219"/>
    <w:rsid w:val="00DC6B53"/>
    <w:rsid w:val="00DD12D7"/>
    <w:rsid w:val="00DE2A14"/>
    <w:rsid w:val="00DF441B"/>
    <w:rsid w:val="00DF50FA"/>
    <w:rsid w:val="00E009B5"/>
    <w:rsid w:val="00E0339F"/>
    <w:rsid w:val="00E13049"/>
    <w:rsid w:val="00E17E56"/>
    <w:rsid w:val="00E372D1"/>
    <w:rsid w:val="00E41890"/>
    <w:rsid w:val="00E45A0D"/>
    <w:rsid w:val="00E4741E"/>
    <w:rsid w:val="00E54AFF"/>
    <w:rsid w:val="00E57FB0"/>
    <w:rsid w:val="00E75538"/>
    <w:rsid w:val="00E918E7"/>
    <w:rsid w:val="00E96014"/>
    <w:rsid w:val="00EB3233"/>
    <w:rsid w:val="00EB4F3B"/>
    <w:rsid w:val="00ED2FDF"/>
    <w:rsid w:val="00EE2181"/>
    <w:rsid w:val="00EE29B2"/>
    <w:rsid w:val="00EE2CE7"/>
    <w:rsid w:val="00F0114B"/>
    <w:rsid w:val="00F039A5"/>
    <w:rsid w:val="00F24311"/>
    <w:rsid w:val="00F317C7"/>
    <w:rsid w:val="00F34FCF"/>
    <w:rsid w:val="00F4460D"/>
    <w:rsid w:val="00F7434B"/>
    <w:rsid w:val="00F76C6F"/>
    <w:rsid w:val="00F832CE"/>
    <w:rsid w:val="00F87DF2"/>
    <w:rsid w:val="00FB4486"/>
    <w:rsid w:val="00FB5DFD"/>
    <w:rsid w:val="00FC7E0E"/>
    <w:rsid w:val="00FD3D1F"/>
    <w:rsid w:val="00FE74D1"/>
    <w:rsid w:val="00FF2F0C"/>
    <w:rsid w:val="030AFA75"/>
    <w:rsid w:val="095E14BD"/>
    <w:rsid w:val="10DE3BF1"/>
    <w:rsid w:val="11FF1DCA"/>
    <w:rsid w:val="131854F7"/>
    <w:rsid w:val="18FDD35A"/>
    <w:rsid w:val="1942E70A"/>
    <w:rsid w:val="1A1226F2"/>
    <w:rsid w:val="1D7274A6"/>
    <w:rsid w:val="210DEC10"/>
    <w:rsid w:val="24E81D56"/>
    <w:rsid w:val="26FBBD41"/>
    <w:rsid w:val="2C38F239"/>
    <w:rsid w:val="2DC17404"/>
    <w:rsid w:val="38118B28"/>
    <w:rsid w:val="3942B631"/>
    <w:rsid w:val="4342E603"/>
    <w:rsid w:val="439BBBEF"/>
    <w:rsid w:val="4A7BBA88"/>
    <w:rsid w:val="4B8736FC"/>
    <w:rsid w:val="57D83563"/>
    <w:rsid w:val="5DAA6060"/>
    <w:rsid w:val="6B931E10"/>
    <w:rsid w:val="6CFA3854"/>
    <w:rsid w:val="70011049"/>
    <w:rsid w:val="749B2C4E"/>
    <w:rsid w:val="7F16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DD42D"/>
  <w15:chartTrackingRefBased/>
  <w15:docId w15:val="{1E93B348-2628-4F9C-A42C-EBEE1116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640"/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4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019"/>
  </w:style>
  <w:style w:type="paragraph" w:styleId="Footer">
    <w:name w:val="footer"/>
    <w:basedOn w:val="Normal"/>
    <w:link w:val="FooterChar"/>
    <w:uiPriority w:val="99"/>
    <w:unhideWhenUsed/>
    <w:rsid w:val="00CF4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019"/>
  </w:style>
  <w:style w:type="paragraph" w:styleId="NoSpacing">
    <w:name w:val="No Spacing"/>
    <w:uiPriority w:val="1"/>
    <w:qFormat/>
    <w:rsid w:val="00384640"/>
    <w:pPr>
      <w:spacing w:after="0" w:line="240" w:lineRule="auto"/>
    </w:pPr>
    <w:rPr>
      <w:rFonts w:ascii="Verdana" w:hAnsi="Verdana"/>
      <w:sz w:val="20"/>
    </w:rPr>
  </w:style>
  <w:style w:type="character" w:styleId="Hyperlink">
    <w:name w:val="Hyperlink"/>
    <w:basedOn w:val="DefaultParagraphFont"/>
    <w:uiPriority w:val="99"/>
    <w:unhideWhenUsed/>
    <w:rsid w:val="00396F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6F6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D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0339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226E8"/>
    <w:pPr>
      <w:spacing w:after="0" w:line="240" w:lineRule="auto"/>
    </w:pPr>
    <w:rPr>
      <w:rFonts w:ascii="Verdana" w:hAnsi="Verdana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B37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37A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37A6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7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7A6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gs.emory.edu/handbook/academic-affairs/phd/dissertation-completion.htm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emf"/><Relationship Id="rId17" Type="http://schemas.openxmlformats.org/officeDocument/2006/relationships/hyperlink" Target="http://gs.emory.edu/handbook/academic-affairs/phd/dissertation-completion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gs.emory.edu/handbook/academic-affairs/phd/dissertation-completion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gs.emory.edu/about/directors-staff" TargetMode="External"/><Relationship Id="rId5" Type="http://schemas.openxmlformats.org/officeDocument/2006/relationships/styles" Target="styles.xml"/><Relationship Id="rId15" Type="http://schemas.openxmlformats.org/officeDocument/2006/relationships/image" Target="media/image2.emf"/><Relationship Id="rId10" Type="http://schemas.openxmlformats.org/officeDocument/2006/relationships/hyperlink" Target="http://opus.emory.edu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gs.emory.edu/handbook/academic-affairs/phd/dissertation-completion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064AC617BD104886CA99806ACE94D7" ma:contentTypeVersion="14" ma:contentTypeDescription="Create a new document." ma:contentTypeScope="" ma:versionID="bedb6be2cab5243904c7d9e8c7021377">
  <xsd:schema xmlns:xsd="http://www.w3.org/2001/XMLSchema" xmlns:xs="http://www.w3.org/2001/XMLSchema" xmlns:p="http://schemas.microsoft.com/office/2006/metadata/properties" xmlns:ns2="b2b77b5f-1acc-403c-aa1e-3899c7a94621" xmlns:ns3="99b0360b-47a5-46e4-a856-af052b6b8417" targetNamespace="http://schemas.microsoft.com/office/2006/metadata/properties" ma:root="true" ma:fieldsID="165163d1807ba181f52cd46f094767f7" ns2:_="" ns3:_="">
    <xsd:import namespace="b2b77b5f-1acc-403c-aa1e-3899c7a94621"/>
    <xsd:import namespace="99b0360b-47a5-46e4-a856-af052b6b84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77b5f-1acc-403c-aa1e-3899c7a946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0360b-47a5-46e4-a856-af052b6b8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92fa3da-db31-45ba-92de-38f16e295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0360b-47a5-46e4-a856-af052b6b841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017A4A-5C15-4238-B770-CA6399F47737}"/>
</file>

<file path=customXml/itemProps2.xml><?xml version="1.0" encoding="utf-8"?>
<ds:datastoreItem xmlns:ds="http://schemas.openxmlformats.org/officeDocument/2006/customXml" ds:itemID="{58516E70-AF0D-4603-8A1D-E45E194DD8FD}">
  <ds:schemaRefs>
    <ds:schemaRef ds:uri="http://schemas.microsoft.com/office/2006/metadata/properties"/>
    <ds:schemaRef ds:uri="http://schemas.microsoft.com/office/infopath/2007/PartnerControls"/>
    <ds:schemaRef ds:uri="99b0360b-47a5-46e4-a856-af052b6b8417"/>
  </ds:schemaRefs>
</ds:datastoreItem>
</file>

<file path=customXml/itemProps3.xml><?xml version="1.0" encoding="utf-8"?>
<ds:datastoreItem xmlns:ds="http://schemas.openxmlformats.org/officeDocument/2006/customXml" ds:itemID="{57EA595F-0511-4BF6-B0A4-F04A115F32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Ivory, Kristen</dc:creator>
  <cp:keywords/>
  <dc:description/>
  <cp:lastModifiedBy>Liu, Gina</cp:lastModifiedBy>
  <cp:revision>5</cp:revision>
  <cp:lastPrinted>2019-06-27T16:16:00Z</cp:lastPrinted>
  <dcterms:created xsi:type="dcterms:W3CDTF">2026-06-05T04:39:00Z</dcterms:created>
  <dcterms:modified xsi:type="dcterms:W3CDTF">2026-06-05T04:41:00Z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0x0101005C064AC617BD104886CA99806ACE94D7</vt:lpwstr>
  </property>
  <property fmtid="{D5CDD505-2E9C-101B-9397-08002B2CF9AE}" pid="3" name="ComplianceAssetId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MediaServiceImageTags">
    <vt:lpwstr/>
  </property>
  <property fmtid="{D5CDD505-2E9C-101B-9397-08002B2CF9AE}" pid="8" name="_ExtendedDescription">
    <vt:lpwstr/>
  </property>
</Properties>
</file>